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43" w:rsidRDefault="00932443" w:rsidP="000B4B59">
      <w:pPr>
        <w:ind w:leftChars="105" w:left="33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安庆市委统战部</w:t>
      </w:r>
      <w:r>
        <w:rPr>
          <w:rFonts w:ascii="黑体" w:eastAsia="黑体" w:hAnsi="黑体"/>
          <w:sz w:val="44"/>
          <w:szCs w:val="44"/>
        </w:rPr>
        <w:t>2017</w:t>
      </w:r>
      <w:r>
        <w:rPr>
          <w:rFonts w:ascii="黑体" w:eastAsia="黑体" w:hAnsi="黑体" w:hint="eastAsia"/>
          <w:sz w:val="44"/>
          <w:szCs w:val="44"/>
        </w:rPr>
        <w:t>年一般公共预算财政拨款“三公”经费支出决算情况说明</w:t>
      </w:r>
    </w:p>
    <w:p w:rsidR="00932443" w:rsidRDefault="00932443" w:rsidP="000B4B59">
      <w:pPr>
        <w:ind w:leftChars="250" w:left="1566" w:hangingChars="249" w:hanging="781"/>
        <w:jc w:val="center"/>
        <w:rPr>
          <w:rFonts w:ascii="楷体_GB2312" w:eastAsia="楷体_GB2312"/>
          <w:szCs w:val="32"/>
        </w:rPr>
      </w:pPr>
    </w:p>
    <w:p w:rsidR="00932443" w:rsidRDefault="00932443">
      <w:pPr>
        <w:ind w:leftChars="125" w:left="39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/>
          <w:szCs w:val="32"/>
        </w:rPr>
        <w:t>2017</w:t>
      </w:r>
      <w:r>
        <w:rPr>
          <w:rFonts w:ascii="黑体" w:eastAsia="黑体" w:hAnsi="黑体" w:hint="eastAsia"/>
          <w:szCs w:val="32"/>
        </w:rPr>
        <w:t>年一般公共预算财政拨款“三公”经费支出决算表</w:t>
      </w:r>
    </w:p>
    <w:tbl>
      <w:tblPr>
        <w:tblpPr w:leftFromText="180" w:rightFromText="180" w:vertAnchor="text" w:horzAnchor="page" w:tblpX="2885" w:tblpY="636"/>
        <w:tblOverlap w:val="never"/>
        <w:tblW w:w="112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0"/>
        <w:gridCol w:w="1000"/>
        <w:gridCol w:w="680"/>
        <w:gridCol w:w="1100"/>
        <w:gridCol w:w="1100"/>
        <w:gridCol w:w="940"/>
        <w:gridCol w:w="540"/>
        <w:gridCol w:w="1100"/>
        <w:gridCol w:w="600"/>
        <w:gridCol w:w="1120"/>
        <w:gridCol w:w="1120"/>
        <w:gridCol w:w="1387"/>
      </w:tblGrid>
      <w:tr w:rsidR="00932443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宋体" w:hAnsi="宋体" w:cs="Arial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宋体" w:hAnsi="宋体" w:cs="Arial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公开</w:t>
            </w:r>
            <w:r>
              <w:rPr>
                <w:rFonts w:eastAsia="Times New Roman" w:cs="Arial"/>
                <w:color w:val="000000"/>
                <w:sz w:val="20"/>
              </w:rPr>
              <w:t>08</w:t>
            </w:r>
            <w:r>
              <w:rPr>
                <w:rFonts w:ascii="宋体" w:hAnsi="宋体" w:cs="宋体" w:hint="eastAsia"/>
                <w:color w:val="000000"/>
                <w:sz w:val="20"/>
              </w:rPr>
              <w:t>表</w:t>
            </w:r>
          </w:p>
        </w:tc>
      </w:tr>
      <w:tr w:rsidR="00932443">
        <w:trPr>
          <w:trHeight w:val="480"/>
        </w:trPr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部门：</w:t>
            </w:r>
            <w:r>
              <w:rPr>
                <w:rFonts w:ascii="宋体" w:hAnsi="宋体" w:cs="宋体" w:hint="eastAsia"/>
                <w:kern w:val="0"/>
                <w:sz w:val="20"/>
              </w:rPr>
              <w:t>中共安庆市委统战部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443" w:rsidRDefault="00932443"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金额单位：万元</w:t>
            </w:r>
          </w:p>
        </w:tc>
      </w:tr>
      <w:tr w:rsidR="00932443">
        <w:trPr>
          <w:trHeight w:val="315"/>
        </w:trPr>
        <w:tc>
          <w:tcPr>
            <w:tcW w:w="5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2017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年度预算数</w:t>
            </w:r>
          </w:p>
        </w:tc>
        <w:tc>
          <w:tcPr>
            <w:tcW w:w="5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2017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年度决算数</w:t>
            </w:r>
          </w:p>
        </w:tc>
      </w:tr>
      <w:tr w:rsidR="00932443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因公出国（境）费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公务用车购置及运行费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公务接待费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因公出国（境）费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公务用车购置及运行费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公务接待费</w:t>
            </w:r>
          </w:p>
        </w:tc>
      </w:tr>
      <w:tr w:rsidR="00932443">
        <w:trPr>
          <w:trHeight w:val="8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43" w:rsidRDefault="00932443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43" w:rsidRDefault="00932443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小计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公务用车购置费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公务用车运行费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43" w:rsidRDefault="00932443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43" w:rsidRDefault="00932443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43" w:rsidRDefault="00932443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小计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公务用车购置费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公务用车运行费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43" w:rsidRDefault="00932443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93244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12</w:t>
            </w:r>
          </w:p>
        </w:tc>
      </w:tr>
      <w:tr w:rsidR="0093244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  <w:r>
              <w:rPr>
                <w:rFonts w:eastAsia="Times New Roman" w:cs="Arial"/>
                <w:color w:val="000000"/>
                <w:sz w:val="20"/>
              </w:rPr>
              <w:t>6.80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0.00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1.20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0.00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1.20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5.60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6.59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  <w:r>
              <w:rPr>
                <w:rFonts w:eastAsia="Times New Roman" w:cs="Arial"/>
                <w:color w:val="000000"/>
                <w:sz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1.09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0.00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  <w:r>
              <w:rPr>
                <w:rFonts w:eastAsia="Times New Roman" w:cs="Arial"/>
                <w:color w:val="000000"/>
                <w:sz w:val="20"/>
              </w:rPr>
              <w:t>1.09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443" w:rsidRDefault="00932443"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5.50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</w:tr>
    </w:tbl>
    <w:p w:rsidR="00932443" w:rsidRDefault="00932443" w:rsidP="000B4B59">
      <w:pPr>
        <w:ind w:leftChars="250" w:left="1670" w:hangingChars="249" w:hanging="885"/>
        <w:jc w:val="center"/>
        <w:rPr>
          <w:rFonts w:ascii="宋体"/>
          <w:b/>
          <w:sz w:val="36"/>
          <w:szCs w:val="36"/>
        </w:rPr>
      </w:pPr>
    </w:p>
    <w:p w:rsidR="00932443" w:rsidRDefault="00932443">
      <w:pPr>
        <w:ind w:firstLineChars="200" w:firstLine="628"/>
        <w:rPr>
          <w:rFonts w:ascii="黑体" w:eastAsia="黑体" w:hAnsi="黑体"/>
          <w:szCs w:val="32"/>
        </w:rPr>
      </w:pPr>
    </w:p>
    <w:p w:rsidR="00932443" w:rsidRDefault="00932443">
      <w:pPr>
        <w:ind w:firstLineChars="200" w:firstLine="628"/>
        <w:rPr>
          <w:rFonts w:ascii="黑体" w:eastAsia="黑体" w:hAnsi="黑体"/>
          <w:szCs w:val="32"/>
        </w:rPr>
      </w:pPr>
    </w:p>
    <w:p w:rsidR="00932443" w:rsidRDefault="00932443">
      <w:pPr>
        <w:ind w:firstLineChars="200" w:firstLine="628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二、一般公共预算财政拨款“三公”经费支出决算情况说明</w:t>
      </w:r>
    </w:p>
    <w:p w:rsidR="00932443" w:rsidRDefault="00932443" w:rsidP="000B4B59">
      <w:pPr>
        <w:ind w:firstLineChars="200" w:firstLine="630"/>
        <w:rPr>
          <w:rFonts w:ascii="??_GB2312" w:eastAsia="Times New Roman" w:hAnsi="仿宋"/>
          <w:b/>
          <w:szCs w:val="32"/>
        </w:rPr>
      </w:pPr>
      <w:bookmarkStart w:id="0" w:name="_GoBack"/>
      <w:bookmarkEnd w:id="0"/>
      <w:r>
        <w:rPr>
          <w:rFonts w:ascii="??_GB2312" w:eastAsia="Times New Roman" w:hAnsi="仿宋"/>
          <w:b/>
          <w:szCs w:val="32"/>
        </w:rPr>
        <w:t>（一）</w:t>
      </w:r>
      <w:r>
        <w:rPr>
          <w:rFonts w:ascii="??_GB2312" w:eastAsia="Times New Roman" w:hAnsi="仿宋"/>
          <w:b/>
          <w:szCs w:val="32"/>
        </w:rPr>
        <w:t>“</w:t>
      </w:r>
      <w:r>
        <w:rPr>
          <w:rFonts w:ascii="??_GB2312" w:eastAsia="Times New Roman" w:hAnsi="仿宋"/>
          <w:b/>
          <w:szCs w:val="32"/>
        </w:rPr>
        <w:t>三公</w:t>
      </w:r>
      <w:r>
        <w:rPr>
          <w:rFonts w:ascii="??_GB2312" w:eastAsia="Times New Roman" w:hAnsi="仿宋"/>
          <w:b/>
          <w:szCs w:val="32"/>
        </w:rPr>
        <w:t>”</w:t>
      </w:r>
      <w:r>
        <w:rPr>
          <w:rFonts w:ascii="??_GB2312" w:eastAsia="Times New Roman" w:hAnsi="仿宋"/>
          <w:b/>
          <w:szCs w:val="32"/>
        </w:rPr>
        <w:t>经费财政拨款支出决算总体情况说明</w:t>
      </w:r>
    </w:p>
    <w:p w:rsidR="00932443" w:rsidRDefault="00932443">
      <w:pPr>
        <w:ind w:firstLineChars="200" w:firstLine="628"/>
        <w:rPr>
          <w:rFonts w:ascii="??_GB2312" w:eastAsia="Times New Roman" w:hAnsi="仿宋"/>
          <w:szCs w:val="32"/>
        </w:rPr>
      </w:pPr>
      <w:r>
        <w:rPr>
          <w:rFonts w:ascii="??_GB2312" w:eastAsia="Times New Roman" w:hAnsi="仿宋"/>
          <w:szCs w:val="32"/>
        </w:rPr>
        <w:t>中共安庆市委统战部</w:t>
      </w:r>
      <w:r>
        <w:rPr>
          <w:rFonts w:ascii="??_GB2312" w:eastAsia="Times New Roman" w:hAnsi="仿宋"/>
          <w:szCs w:val="32"/>
        </w:rPr>
        <w:t>2017</w:t>
      </w:r>
      <w:r>
        <w:rPr>
          <w:rFonts w:ascii="??_GB2312" w:eastAsia="Times New Roman" w:hAnsi="仿宋"/>
          <w:szCs w:val="32"/>
        </w:rPr>
        <w:t>年度一般公共预算财政拨款</w:t>
      </w:r>
      <w:r>
        <w:rPr>
          <w:rFonts w:ascii="??_GB2312" w:eastAsia="Times New Roman" w:hAnsi="仿宋"/>
          <w:szCs w:val="32"/>
        </w:rPr>
        <w:t>“</w:t>
      </w:r>
      <w:r>
        <w:rPr>
          <w:rFonts w:ascii="??_GB2312" w:eastAsia="Times New Roman" w:hAnsi="仿宋"/>
          <w:szCs w:val="32"/>
        </w:rPr>
        <w:t>三公</w:t>
      </w:r>
      <w:r>
        <w:rPr>
          <w:rFonts w:ascii="??_GB2312" w:eastAsia="Times New Roman" w:hAnsi="仿宋"/>
          <w:szCs w:val="32"/>
        </w:rPr>
        <w:t>”</w:t>
      </w:r>
      <w:r>
        <w:rPr>
          <w:rFonts w:ascii="??_GB2312" w:eastAsia="Times New Roman" w:hAnsi="仿宋"/>
          <w:szCs w:val="32"/>
        </w:rPr>
        <w:t>经费支出年初预算为</w:t>
      </w:r>
      <w:r>
        <w:rPr>
          <w:rFonts w:ascii="??_GB2312" w:eastAsia="Times New Roman" w:hAnsi="仿宋"/>
          <w:szCs w:val="32"/>
        </w:rPr>
        <w:t>6.80</w:t>
      </w:r>
      <w:r>
        <w:rPr>
          <w:rFonts w:ascii="??_GB2312" w:eastAsia="Times New Roman" w:hAnsi="仿宋"/>
          <w:szCs w:val="32"/>
        </w:rPr>
        <w:t>万元，支出决算为</w:t>
      </w:r>
      <w:r>
        <w:rPr>
          <w:rFonts w:ascii="??_GB2312" w:eastAsia="Times New Roman" w:hAnsi="仿宋"/>
          <w:szCs w:val="32"/>
        </w:rPr>
        <w:t>6.59</w:t>
      </w:r>
      <w:r>
        <w:rPr>
          <w:rFonts w:ascii="??_GB2312" w:eastAsia="Times New Roman" w:hAnsi="仿宋"/>
          <w:szCs w:val="32"/>
        </w:rPr>
        <w:t>万元，完成年初预算的</w:t>
      </w:r>
      <w:r>
        <w:rPr>
          <w:rFonts w:ascii="??_GB2312" w:eastAsia="Times New Roman" w:hAnsi="仿宋"/>
          <w:szCs w:val="32"/>
        </w:rPr>
        <w:t>96%</w:t>
      </w:r>
      <w:r>
        <w:rPr>
          <w:rFonts w:ascii="??_GB2312" w:eastAsia="Times New Roman" w:hAnsi="仿宋"/>
          <w:szCs w:val="32"/>
        </w:rPr>
        <w:t>。决算数小于预算数的主要原因是认真贯彻落实中央</w:t>
      </w:r>
      <w:r>
        <w:rPr>
          <w:rFonts w:ascii="??_GB2312" w:eastAsia="Times New Roman" w:hAnsi="仿宋"/>
          <w:szCs w:val="32"/>
        </w:rPr>
        <w:t>“</w:t>
      </w:r>
      <w:r>
        <w:rPr>
          <w:rFonts w:ascii="??_GB2312" w:eastAsia="Times New Roman" w:hAnsi="仿宋"/>
          <w:szCs w:val="32"/>
        </w:rPr>
        <w:t>八项规定</w:t>
      </w:r>
      <w:r>
        <w:rPr>
          <w:rFonts w:ascii="??_GB2312" w:eastAsia="Times New Roman" w:hAnsi="仿宋"/>
          <w:szCs w:val="32"/>
        </w:rPr>
        <w:t>”</w:t>
      </w:r>
      <w:r>
        <w:rPr>
          <w:rFonts w:ascii="??_GB2312" w:eastAsia="Times New Roman" w:hAnsi="仿宋"/>
          <w:szCs w:val="32"/>
        </w:rPr>
        <w:t>精神和厉行节约要求，进一步从严控制</w:t>
      </w:r>
      <w:r>
        <w:rPr>
          <w:rFonts w:ascii="??_GB2312" w:eastAsia="Times New Roman" w:hAnsi="仿宋"/>
          <w:szCs w:val="32"/>
        </w:rPr>
        <w:t>“</w:t>
      </w:r>
      <w:r>
        <w:rPr>
          <w:rFonts w:ascii="??_GB2312" w:eastAsia="Times New Roman" w:hAnsi="仿宋"/>
          <w:szCs w:val="32"/>
        </w:rPr>
        <w:t>三公</w:t>
      </w:r>
      <w:r>
        <w:rPr>
          <w:rFonts w:ascii="??_GB2312" w:eastAsia="Times New Roman" w:hAnsi="仿宋"/>
          <w:szCs w:val="32"/>
        </w:rPr>
        <w:t>”</w:t>
      </w:r>
      <w:r>
        <w:rPr>
          <w:rFonts w:ascii="??_GB2312" w:eastAsia="Times New Roman" w:hAnsi="仿宋"/>
          <w:szCs w:val="32"/>
        </w:rPr>
        <w:t>经费开支，全年实际支出比预算有所节约。</w:t>
      </w:r>
    </w:p>
    <w:p w:rsidR="00932443" w:rsidRDefault="00932443" w:rsidP="000B4B59">
      <w:pPr>
        <w:ind w:firstLineChars="200" w:firstLine="630"/>
        <w:rPr>
          <w:rFonts w:ascii="??_GB2312" w:eastAsia="Times New Roman" w:hAnsi="仿宋"/>
          <w:b/>
          <w:szCs w:val="32"/>
        </w:rPr>
      </w:pPr>
      <w:r>
        <w:rPr>
          <w:rFonts w:ascii="??_GB2312" w:eastAsia="Times New Roman" w:hAnsi="仿宋"/>
          <w:b/>
          <w:szCs w:val="32"/>
        </w:rPr>
        <w:t>（二）</w:t>
      </w:r>
      <w:r>
        <w:rPr>
          <w:rFonts w:ascii="??_GB2312" w:eastAsia="Times New Roman" w:hAnsi="仿宋"/>
          <w:b/>
          <w:szCs w:val="32"/>
        </w:rPr>
        <w:t>“</w:t>
      </w:r>
      <w:r>
        <w:rPr>
          <w:rFonts w:ascii="??_GB2312" w:eastAsia="Times New Roman" w:hAnsi="仿宋"/>
          <w:b/>
          <w:szCs w:val="32"/>
        </w:rPr>
        <w:t>三公</w:t>
      </w:r>
      <w:r>
        <w:rPr>
          <w:rFonts w:ascii="??_GB2312" w:eastAsia="Times New Roman" w:hAnsi="仿宋"/>
          <w:b/>
          <w:szCs w:val="32"/>
        </w:rPr>
        <w:t>”</w:t>
      </w:r>
      <w:r>
        <w:rPr>
          <w:rFonts w:ascii="??_GB2312" w:eastAsia="Times New Roman" w:hAnsi="仿宋"/>
          <w:b/>
          <w:szCs w:val="32"/>
        </w:rPr>
        <w:t>经费财政拨款支出决算具体情况说明</w:t>
      </w:r>
    </w:p>
    <w:p w:rsidR="00932443" w:rsidRDefault="00932443">
      <w:pPr>
        <w:ind w:firstLine="628"/>
        <w:rPr>
          <w:rFonts w:ascii="??_GB2312" w:eastAsia="Times New Roman" w:hAnsi="仿宋"/>
          <w:szCs w:val="32"/>
        </w:rPr>
      </w:pPr>
      <w:r>
        <w:rPr>
          <w:rFonts w:ascii="??_GB2312" w:eastAsia="Times New Roman" w:hAnsi="仿宋"/>
          <w:szCs w:val="32"/>
        </w:rPr>
        <w:t>2017</w:t>
      </w:r>
      <w:r>
        <w:rPr>
          <w:rFonts w:ascii="??_GB2312" w:eastAsia="Times New Roman" w:hAnsi="仿宋"/>
          <w:szCs w:val="32"/>
        </w:rPr>
        <w:t>年度</w:t>
      </w:r>
      <w:r>
        <w:rPr>
          <w:rFonts w:ascii="??_GB2312" w:eastAsia="Times New Roman" w:hAnsi="仿宋"/>
          <w:szCs w:val="32"/>
        </w:rPr>
        <w:t>“</w:t>
      </w:r>
      <w:r>
        <w:rPr>
          <w:rFonts w:ascii="??_GB2312" w:eastAsia="Times New Roman" w:hAnsi="仿宋"/>
          <w:szCs w:val="32"/>
        </w:rPr>
        <w:t>三公</w:t>
      </w:r>
      <w:r>
        <w:rPr>
          <w:rFonts w:ascii="??_GB2312" w:eastAsia="Times New Roman" w:hAnsi="仿宋"/>
          <w:szCs w:val="32"/>
        </w:rPr>
        <w:t>”</w:t>
      </w:r>
      <w:r>
        <w:rPr>
          <w:rFonts w:ascii="??_GB2312" w:eastAsia="Times New Roman" w:hAnsi="仿宋"/>
          <w:szCs w:val="32"/>
        </w:rPr>
        <w:t>经费财政拨款支出决算中，因公出国（境）费支出决算</w:t>
      </w:r>
      <w:r>
        <w:rPr>
          <w:rFonts w:ascii="??_GB2312" w:eastAsia="Times New Roman" w:hAnsi="仿宋"/>
          <w:szCs w:val="32"/>
        </w:rPr>
        <w:t>0</w:t>
      </w:r>
      <w:r>
        <w:rPr>
          <w:rFonts w:ascii="??_GB2312" w:eastAsia="Times New Roman" w:hAnsi="仿宋"/>
          <w:szCs w:val="32"/>
        </w:rPr>
        <w:t>万元，占</w:t>
      </w:r>
      <w:r>
        <w:rPr>
          <w:rFonts w:ascii="??_GB2312" w:eastAsia="Times New Roman" w:hAnsi="仿宋"/>
          <w:szCs w:val="32"/>
        </w:rPr>
        <w:t>0%</w:t>
      </w:r>
      <w:r>
        <w:rPr>
          <w:rFonts w:ascii="??_GB2312" w:eastAsia="Times New Roman" w:hAnsi="仿宋"/>
          <w:szCs w:val="32"/>
        </w:rPr>
        <w:t>；公务用车购置及运行费支出决算</w:t>
      </w:r>
      <w:r>
        <w:rPr>
          <w:rFonts w:ascii="??_GB2312" w:eastAsia="Times New Roman" w:hAnsi="仿宋"/>
          <w:szCs w:val="32"/>
        </w:rPr>
        <w:t>1.09</w:t>
      </w:r>
      <w:r>
        <w:rPr>
          <w:rFonts w:ascii="??_GB2312" w:eastAsia="Times New Roman" w:hAnsi="仿宋"/>
          <w:szCs w:val="32"/>
        </w:rPr>
        <w:t>万元，占</w:t>
      </w:r>
      <w:r>
        <w:rPr>
          <w:rFonts w:ascii="??_GB2312" w:eastAsia="Times New Roman" w:hAnsi="仿宋"/>
          <w:szCs w:val="32"/>
        </w:rPr>
        <w:t>16%</w:t>
      </w:r>
      <w:r>
        <w:rPr>
          <w:rFonts w:ascii="??_GB2312" w:eastAsia="Times New Roman" w:hAnsi="仿宋"/>
          <w:szCs w:val="32"/>
        </w:rPr>
        <w:t>；公务接待费支出决算</w:t>
      </w:r>
      <w:r>
        <w:rPr>
          <w:rFonts w:ascii="??_GB2312" w:eastAsia="Times New Roman" w:hAnsi="仿宋"/>
          <w:szCs w:val="32"/>
        </w:rPr>
        <w:t>5.50</w:t>
      </w:r>
      <w:r>
        <w:rPr>
          <w:rFonts w:ascii="??_GB2312" w:eastAsia="Times New Roman" w:hAnsi="仿宋"/>
          <w:szCs w:val="32"/>
        </w:rPr>
        <w:t>万元，占</w:t>
      </w:r>
      <w:r>
        <w:rPr>
          <w:rFonts w:ascii="??_GB2312" w:eastAsia="Times New Roman" w:hAnsi="仿宋"/>
          <w:szCs w:val="32"/>
        </w:rPr>
        <w:t>84%</w:t>
      </w:r>
      <w:r>
        <w:rPr>
          <w:rFonts w:ascii="??_GB2312" w:eastAsia="Times New Roman" w:hAnsi="仿宋"/>
          <w:szCs w:val="32"/>
        </w:rPr>
        <w:t>。具体情况如下：</w:t>
      </w:r>
    </w:p>
    <w:p w:rsidR="00932443" w:rsidRDefault="00932443">
      <w:pPr>
        <w:ind w:firstLine="628"/>
        <w:rPr>
          <w:rFonts w:ascii="??_GB2312" w:eastAsia="Times New Roman" w:hAnsi="仿宋"/>
          <w:szCs w:val="32"/>
        </w:rPr>
      </w:pPr>
      <w:r>
        <w:rPr>
          <w:rFonts w:ascii="??_GB2312" w:eastAsia="Times New Roman" w:hAnsi="仿宋"/>
          <w:b/>
          <w:szCs w:val="32"/>
        </w:rPr>
        <w:t>1.</w:t>
      </w:r>
      <w:r>
        <w:rPr>
          <w:rFonts w:ascii="??_GB2312" w:eastAsia="Times New Roman" w:hAnsi="仿宋"/>
          <w:b/>
          <w:szCs w:val="32"/>
        </w:rPr>
        <w:t>因公出国（境）费</w:t>
      </w:r>
      <w:r>
        <w:rPr>
          <w:rFonts w:ascii="??_GB2312" w:eastAsia="Times New Roman" w:hAnsi="仿宋"/>
          <w:szCs w:val="32"/>
        </w:rPr>
        <w:t>支出</w:t>
      </w:r>
      <w:r>
        <w:rPr>
          <w:rFonts w:ascii="??_GB2312" w:eastAsia="Times New Roman" w:hAnsi="仿宋"/>
          <w:szCs w:val="32"/>
        </w:rPr>
        <w:t>0</w:t>
      </w:r>
      <w:r>
        <w:rPr>
          <w:rFonts w:ascii="??_GB2312" w:eastAsia="Times New Roman" w:hAnsi="仿宋"/>
          <w:szCs w:val="32"/>
        </w:rPr>
        <w:t>万元，因没有安排出国（境）事务。</w:t>
      </w:r>
    </w:p>
    <w:p w:rsidR="00932443" w:rsidRDefault="00932443" w:rsidP="000B4B59">
      <w:pPr>
        <w:ind w:firstLineChars="200" w:firstLine="630"/>
        <w:rPr>
          <w:rFonts w:ascii="??_GB2312" w:eastAsia="Times New Roman" w:hAnsi="仿宋"/>
          <w:szCs w:val="32"/>
        </w:rPr>
      </w:pPr>
      <w:r>
        <w:rPr>
          <w:rFonts w:ascii="??_GB2312" w:eastAsia="Times New Roman" w:hAnsi="仿宋"/>
          <w:b/>
          <w:szCs w:val="32"/>
        </w:rPr>
        <w:t>2.</w:t>
      </w:r>
      <w:r>
        <w:rPr>
          <w:rFonts w:ascii="??_GB2312" w:eastAsia="Times New Roman" w:hAnsi="仿宋"/>
          <w:b/>
          <w:szCs w:val="32"/>
        </w:rPr>
        <w:t>公务用车购置及运行费</w:t>
      </w:r>
      <w:r>
        <w:rPr>
          <w:rFonts w:ascii="??_GB2312" w:eastAsia="Times New Roman" w:hAnsi="仿宋"/>
          <w:szCs w:val="32"/>
        </w:rPr>
        <w:t>支出</w:t>
      </w:r>
      <w:r>
        <w:rPr>
          <w:rFonts w:ascii="??_GB2312" w:eastAsia="Times New Roman" w:hAnsi="仿宋"/>
          <w:szCs w:val="32"/>
        </w:rPr>
        <w:t>1.09</w:t>
      </w:r>
      <w:r>
        <w:rPr>
          <w:rFonts w:ascii="??_GB2312" w:eastAsia="Times New Roman" w:hAnsi="仿宋"/>
          <w:szCs w:val="32"/>
        </w:rPr>
        <w:t>万元。其中：</w:t>
      </w:r>
    </w:p>
    <w:p w:rsidR="00932443" w:rsidRDefault="00932443" w:rsidP="000B4B59">
      <w:pPr>
        <w:ind w:firstLineChars="200" w:firstLine="630"/>
        <w:rPr>
          <w:rFonts w:ascii="??_GB2312" w:eastAsia="Times New Roman" w:hAnsi="仿宋"/>
          <w:szCs w:val="32"/>
        </w:rPr>
      </w:pPr>
      <w:r>
        <w:rPr>
          <w:rFonts w:ascii="??_GB2312" w:eastAsia="Times New Roman" w:hAnsi="仿宋"/>
          <w:b/>
          <w:szCs w:val="32"/>
        </w:rPr>
        <w:t>公务用车购置</w:t>
      </w:r>
      <w:r>
        <w:rPr>
          <w:rFonts w:ascii="??_GB2312" w:eastAsia="Times New Roman" w:hAnsi="仿宋"/>
          <w:szCs w:val="32"/>
        </w:rPr>
        <w:t>支出</w:t>
      </w:r>
      <w:r>
        <w:rPr>
          <w:rFonts w:ascii="??_GB2312" w:eastAsia="Times New Roman" w:hAnsi="仿宋"/>
          <w:szCs w:val="32"/>
        </w:rPr>
        <w:t>0</w:t>
      </w:r>
      <w:r>
        <w:rPr>
          <w:rFonts w:ascii="??_GB2312" w:eastAsia="Times New Roman" w:hAnsi="仿宋"/>
          <w:szCs w:val="32"/>
        </w:rPr>
        <w:t>万元。</w:t>
      </w:r>
    </w:p>
    <w:p w:rsidR="00932443" w:rsidRDefault="00932443" w:rsidP="000B4B59">
      <w:pPr>
        <w:ind w:firstLineChars="200" w:firstLine="630"/>
        <w:rPr>
          <w:rFonts w:ascii="??_GB2312" w:eastAsia="Times New Roman" w:hAnsi="仿宋"/>
          <w:szCs w:val="32"/>
        </w:rPr>
      </w:pPr>
      <w:r>
        <w:rPr>
          <w:rFonts w:ascii="??_GB2312" w:eastAsia="Times New Roman" w:hAnsi="仿宋"/>
          <w:b/>
          <w:szCs w:val="32"/>
        </w:rPr>
        <w:t>公务用车运行</w:t>
      </w:r>
      <w:r>
        <w:rPr>
          <w:rFonts w:ascii="??_GB2312" w:eastAsia="Times New Roman" w:hAnsi="仿宋"/>
          <w:szCs w:val="32"/>
        </w:rPr>
        <w:t>支出</w:t>
      </w:r>
      <w:r>
        <w:rPr>
          <w:rFonts w:ascii="??_GB2312" w:eastAsia="Times New Roman" w:hAnsi="仿宋"/>
          <w:szCs w:val="32"/>
        </w:rPr>
        <w:t>1.09</w:t>
      </w:r>
      <w:r>
        <w:rPr>
          <w:rFonts w:ascii="??_GB2312" w:eastAsia="Times New Roman" w:hAnsi="仿宋"/>
          <w:szCs w:val="32"/>
        </w:rPr>
        <w:t>万元。主要用于维护费、燃料费、过路过桥费等。</w:t>
      </w:r>
      <w:r>
        <w:rPr>
          <w:rFonts w:ascii="??_GB2312" w:eastAsia="Times New Roman" w:hAnsi="仿宋"/>
          <w:szCs w:val="32"/>
        </w:rPr>
        <w:t>2017</w:t>
      </w:r>
      <w:r>
        <w:rPr>
          <w:rFonts w:ascii="??_GB2312" w:eastAsia="Times New Roman" w:hAnsi="仿宋"/>
          <w:szCs w:val="32"/>
        </w:rPr>
        <w:t>年，中共安庆市委统战部开支财政拨款的公务用车保有量为</w:t>
      </w:r>
      <w:r>
        <w:rPr>
          <w:rFonts w:ascii="??_GB2312" w:eastAsia="Times New Roman" w:hAnsi="仿宋"/>
          <w:szCs w:val="32"/>
        </w:rPr>
        <w:t>1</w:t>
      </w:r>
      <w:r>
        <w:rPr>
          <w:rFonts w:ascii="??_GB2312" w:eastAsia="Times New Roman" w:hAnsi="仿宋"/>
          <w:szCs w:val="32"/>
        </w:rPr>
        <w:t>辆。</w:t>
      </w:r>
    </w:p>
    <w:p w:rsidR="00932443" w:rsidRDefault="00932443">
      <w:pPr>
        <w:ind w:firstLineChars="200" w:firstLine="628"/>
        <w:rPr>
          <w:rFonts w:ascii="??_GB2312" w:eastAsia="Times New Roman" w:hAnsi="仿宋"/>
          <w:szCs w:val="32"/>
        </w:rPr>
      </w:pPr>
      <w:r>
        <w:rPr>
          <w:rFonts w:ascii="??_GB2312" w:eastAsia="Times New Roman" w:hAnsi="仿宋"/>
          <w:szCs w:val="32"/>
        </w:rPr>
        <w:t>公务用车购置及运行费支出决算比</w:t>
      </w:r>
      <w:r>
        <w:rPr>
          <w:rFonts w:ascii="??_GB2312" w:eastAsia="Times New Roman" w:hAnsi="仿宋"/>
          <w:szCs w:val="32"/>
        </w:rPr>
        <w:t>2016</w:t>
      </w:r>
      <w:r>
        <w:rPr>
          <w:rFonts w:ascii="??_GB2312" w:eastAsia="Times New Roman" w:hAnsi="仿宋"/>
          <w:szCs w:val="32"/>
        </w:rPr>
        <w:t>年减少</w:t>
      </w:r>
      <w:r>
        <w:rPr>
          <w:rFonts w:ascii="??_GB2312" w:eastAsia="Times New Roman" w:hAnsi="仿宋"/>
          <w:szCs w:val="32"/>
        </w:rPr>
        <w:t>0.49</w:t>
      </w:r>
      <w:r>
        <w:rPr>
          <w:rFonts w:ascii="??_GB2312" w:eastAsia="Times New Roman" w:hAnsi="仿宋"/>
          <w:szCs w:val="32"/>
        </w:rPr>
        <w:t>万元，下降</w:t>
      </w:r>
      <w:r>
        <w:rPr>
          <w:rFonts w:ascii="??_GB2312" w:eastAsia="Times New Roman" w:hAnsi="仿宋"/>
          <w:szCs w:val="32"/>
        </w:rPr>
        <w:t>31%</w:t>
      </w:r>
      <w:r>
        <w:rPr>
          <w:rFonts w:ascii="??_GB2312" w:eastAsia="Times New Roman" w:hAnsi="仿宋"/>
          <w:szCs w:val="32"/>
        </w:rPr>
        <w:t>。下降主要原因是加强管理，厉行节约。</w:t>
      </w:r>
    </w:p>
    <w:p w:rsidR="00932443" w:rsidRDefault="00932443" w:rsidP="000B4B59">
      <w:pPr>
        <w:ind w:firstLineChars="200" w:firstLine="630"/>
        <w:rPr>
          <w:rFonts w:ascii="??_GB2312" w:eastAsia="Times New Roman" w:hAnsi="仿宋"/>
          <w:szCs w:val="32"/>
        </w:rPr>
      </w:pPr>
      <w:r>
        <w:rPr>
          <w:rFonts w:ascii="??_GB2312" w:eastAsia="Times New Roman" w:hAnsi="仿宋"/>
          <w:b/>
          <w:szCs w:val="32"/>
        </w:rPr>
        <w:t>3.</w:t>
      </w:r>
      <w:r>
        <w:rPr>
          <w:rFonts w:ascii="??_GB2312" w:eastAsia="Times New Roman" w:hAnsi="仿宋"/>
          <w:b/>
          <w:szCs w:val="32"/>
        </w:rPr>
        <w:t>公务接待费</w:t>
      </w:r>
      <w:r>
        <w:rPr>
          <w:rFonts w:ascii="??_GB2312" w:eastAsia="Times New Roman" w:hAnsi="仿宋"/>
          <w:szCs w:val="32"/>
        </w:rPr>
        <w:t>支出</w:t>
      </w:r>
      <w:r>
        <w:rPr>
          <w:rFonts w:ascii="??_GB2312" w:eastAsia="Times New Roman" w:hAnsi="仿宋"/>
          <w:szCs w:val="32"/>
        </w:rPr>
        <w:t>5.5</w:t>
      </w:r>
      <w:r>
        <w:rPr>
          <w:rFonts w:ascii="??_GB2312" w:eastAsia="Times New Roman" w:hAnsi="仿宋"/>
          <w:szCs w:val="32"/>
        </w:rPr>
        <w:t>万元。其中：</w:t>
      </w:r>
    </w:p>
    <w:p w:rsidR="00932443" w:rsidRDefault="00932443" w:rsidP="000B4B59">
      <w:pPr>
        <w:ind w:firstLineChars="200" w:firstLine="630"/>
        <w:rPr>
          <w:rFonts w:ascii="??_GB2312" w:eastAsia="Times New Roman" w:hAnsi="仿宋"/>
          <w:szCs w:val="32"/>
        </w:rPr>
      </w:pPr>
      <w:r>
        <w:rPr>
          <w:rFonts w:ascii="??_GB2312" w:eastAsia="Times New Roman" w:hAnsi="仿宋"/>
          <w:b/>
          <w:szCs w:val="32"/>
        </w:rPr>
        <w:t>外事接待</w:t>
      </w:r>
      <w:r>
        <w:rPr>
          <w:rFonts w:ascii="??_GB2312" w:eastAsia="Times New Roman" w:hAnsi="仿宋"/>
          <w:szCs w:val="32"/>
        </w:rPr>
        <w:t>支出</w:t>
      </w:r>
      <w:r>
        <w:rPr>
          <w:rFonts w:ascii="??_GB2312" w:eastAsia="Times New Roman" w:hAnsi="仿宋"/>
          <w:szCs w:val="32"/>
        </w:rPr>
        <w:t>0.82</w:t>
      </w:r>
      <w:r>
        <w:rPr>
          <w:rFonts w:ascii="??_GB2312" w:eastAsia="Times New Roman" w:hAnsi="仿宋"/>
          <w:szCs w:val="32"/>
        </w:rPr>
        <w:t>万元。主要用于国（境）外来人。</w:t>
      </w:r>
      <w:r>
        <w:rPr>
          <w:rFonts w:ascii="??_GB2312" w:eastAsia="Times New Roman" w:hAnsi="仿宋"/>
          <w:szCs w:val="32"/>
        </w:rPr>
        <w:t>2017</w:t>
      </w:r>
      <w:r>
        <w:rPr>
          <w:rFonts w:ascii="??_GB2312" w:eastAsia="Times New Roman" w:hAnsi="仿宋"/>
          <w:szCs w:val="32"/>
        </w:rPr>
        <w:t>年中共安庆市委统战部共接待国（境）外来访团组</w:t>
      </w:r>
      <w:r>
        <w:rPr>
          <w:rFonts w:ascii="??_GB2312" w:eastAsia="Times New Roman" w:hAnsi="仿宋"/>
          <w:szCs w:val="32"/>
        </w:rPr>
        <w:t>5</w:t>
      </w:r>
      <w:r>
        <w:rPr>
          <w:rFonts w:ascii="??_GB2312" w:eastAsia="Times New Roman" w:hAnsi="仿宋"/>
          <w:szCs w:val="32"/>
        </w:rPr>
        <w:t>批次，</w:t>
      </w:r>
      <w:r>
        <w:rPr>
          <w:rFonts w:ascii="??_GB2312" w:eastAsia="Times New Roman" w:hAnsi="仿宋"/>
          <w:szCs w:val="32"/>
        </w:rPr>
        <w:t>75</w:t>
      </w:r>
      <w:r>
        <w:rPr>
          <w:rFonts w:ascii="??_GB2312" w:eastAsia="Times New Roman" w:hAnsi="仿宋"/>
          <w:szCs w:val="32"/>
        </w:rPr>
        <w:t>人次。</w:t>
      </w:r>
    </w:p>
    <w:p w:rsidR="00932443" w:rsidRDefault="00932443" w:rsidP="000B4B59">
      <w:pPr>
        <w:ind w:firstLineChars="200" w:firstLine="630"/>
        <w:rPr>
          <w:rFonts w:ascii="??_GB2312" w:eastAsia="Times New Roman" w:hAnsi="仿宋"/>
          <w:szCs w:val="32"/>
        </w:rPr>
      </w:pPr>
      <w:r>
        <w:rPr>
          <w:rFonts w:ascii="??_GB2312" w:eastAsia="Times New Roman" w:hAnsi="仿宋"/>
          <w:b/>
          <w:szCs w:val="32"/>
        </w:rPr>
        <w:t>其他国内公务接待</w:t>
      </w:r>
      <w:r>
        <w:rPr>
          <w:rFonts w:ascii="??_GB2312" w:eastAsia="Times New Roman" w:hAnsi="仿宋"/>
          <w:szCs w:val="32"/>
        </w:rPr>
        <w:t>支出</w:t>
      </w:r>
      <w:r>
        <w:rPr>
          <w:rFonts w:ascii="??_GB2312" w:eastAsia="Times New Roman" w:hAnsi="仿宋"/>
          <w:szCs w:val="32"/>
        </w:rPr>
        <w:t>4.68</w:t>
      </w:r>
      <w:r>
        <w:rPr>
          <w:rFonts w:ascii="??_GB2312" w:eastAsia="Times New Roman" w:hAnsi="仿宋"/>
          <w:szCs w:val="32"/>
        </w:rPr>
        <w:t>万元。主要用于接待中央、省、港澳台侨及外市相关单位指导、调研等统战公务往来支出，包括来宾食宿费、车辆租用费等。</w:t>
      </w:r>
      <w:r>
        <w:rPr>
          <w:rFonts w:ascii="??_GB2312" w:eastAsia="Times New Roman" w:hAnsi="仿宋"/>
          <w:szCs w:val="32"/>
        </w:rPr>
        <w:t>2017</w:t>
      </w:r>
      <w:r>
        <w:rPr>
          <w:rFonts w:ascii="??_GB2312" w:eastAsia="Times New Roman" w:hAnsi="仿宋"/>
          <w:szCs w:val="32"/>
        </w:rPr>
        <w:t>年安庆市委统战部共接待国内来访团组</w:t>
      </w:r>
      <w:r>
        <w:rPr>
          <w:rFonts w:ascii="??_GB2312" w:eastAsia="Times New Roman" w:hAnsi="仿宋"/>
          <w:szCs w:val="32"/>
        </w:rPr>
        <w:t>36</w:t>
      </w:r>
      <w:r>
        <w:rPr>
          <w:rFonts w:ascii="??_GB2312" w:eastAsia="Times New Roman" w:hAnsi="仿宋"/>
          <w:szCs w:val="32"/>
        </w:rPr>
        <w:t>批次，</w:t>
      </w:r>
      <w:r>
        <w:rPr>
          <w:rFonts w:ascii="??_GB2312" w:eastAsia="Times New Roman" w:hAnsi="仿宋"/>
          <w:szCs w:val="32"/>
        </w:rPr>
        <w:t>387</w:t>
      </w:r>
      <w:r>
        <w:rPr>
          <w:rFonts w:ascii="??_GB2312" w:eastAsia="Times New Roman" w:hAnsi="仿宋"/>
          <w:szCs w:val="32"/>
        </w:rPr>
        <w:t>人次。</w:t>
      </w:r>
    </w:p>
    <w:p w:rsidR="00932443" w:rsidRDefault="00932443">
      <w:pPr>
        <w:ind w:firstLineChars="200" w:firstLine="628"/>
        <w:rPr>
          <w:rFonts w:ascii="??_GB2312" w:eastAsia="Times New Roman" w:hAnsi="仿宋"/>
          <w:szCs w:val="32"/>
        </w:rPr>
      </w:pPr>
      <w:r>
        <w:rPr>
          <w:rFonts w:ascii="??_GB2312" w:eastAsia="Times New Roman" w:hAnsi="仿宋"/>
          <w:szCs w:val="32"/>
        </w:rPr>
        <w:t>公务接待费支出决算比</w:t>
      </w:r>
      <w:r>
        <w:rPr>
          <w:rFonts w:ascii="??_GB2312" w:eastAsia="Times New Roman" w:hAnsi="仿宋"/>
          <w:szCs w:val="32"/>
        </w:rPr>
        <w:t>2016</w:t>
      </w:r>
      <w:r>
        <w:rPr>
          <w:rFonts w:ascii="??_GB2312" w:eastAsia="Times New Roman" w:hAnsi="仿宋"/>
          <w:szCs w:val="32"/>
        </w:rPr>
        <w:t>年减少</w:t>
      </w:r>
      <w:r>
        <w:rPr>
          <w:rFonts w:ascii="??_GB2312" w:eastAsia="Times New Roman" w:hAnsi="仿宋"/>
          <w:szCs w:val="32"/>
        </w:rPr>
        <w:t>1.28</w:t>
      </w:r>
      <w:r>
        <w:rPr>
          <w:rFonts w:ascii="??_GB2312" w:eastAsia="Times New Roman" w:hAnsi="仿宋"/>
          <w:szCs w:val="32"/>
        </w:rPr>
        <w:t>万元，下降</w:t>
      </w:r>
      <w:r>
        <w:rPr>
          <w:rFonts w:ascii="??_GB2312" w:eastAsia="Times New Roman" w:hAnsi="仿宋"/>
          <w:szCs w:val="32"/>
        </w:rPr>
        <w:t>19%</w:t>
      </w:r>
      <w:r>
        <w:rPr>
          <w:rFonts w:ascii="??_GB2312" w:eastAsia="Times New Roman" w:hAnsi="仿宋"/>
          <w:szCs w:val="32"/>
        </w:rPr>
        <w:t>，主要原因是加强管理，厉行节约。经费使用贯彻党中央</w:t>
      </w:r>
      <w:r>
        <w:rPr>
          <w:rFonts w:ascii="??_GB2312" w:eastAsia="Times New Roman" w:hAnsi="仿宋"/>
          <w:szCs w:val="32"/>
        </w:rPr>
        <w:t>“</w:t>
      </w:r>
      <w:r>
        <w:rPr>
          <w:rFonts w:ascii="??_GB2312" w:eastAsia="Times New Roman" w:hAnsi="仿宋"/>
          <w:szCs w:val="32"/>
        </w:rPr>
        <w:t>八项规定</w:t>
      </w:r>
      <w:r>
        <w:rPr>
          <w:rFonts w:ascii="??_GB2312" w:eastAsia="Times New Roman" w:hAnsi="仿宋"/>
          <w:szCs w:val="32"/>
        </w:rPr>
        <w:t>”</w:t>
      </w:r>
      <w:r>
        <w:rPr>
          <w:rFonts w:ascii="??_GB2312" w:eastAsia="Times New Roman" w:hAnsi="仿宋"/>
          <w:szCs w:val="32"/>
        </w:rPr>
        <w:t>和省委省政府</w:t>
      </w:r>
      <w:r>
        <w:rPr>
          <w:rFonts w:ascii="??_GB2312" w:eastAsia="Times New Roman" w:hAnsi="仿宋"/>
          <w:szCs w:val="32"/>
        </w:rPr>
        <w:t>30</w:t>
      </w:r>
      <w:r>
        <w:rPr>
          <w:rFonts w:ascii="??_GB2312" w:eastAsia="Times New Roman" w:hAnsi="仿宋"/>
          <w:szCs w:val="32"/>
        </w:rPr>
        <w:t>条要求，严格执行《党政机关厉行节约反对浪费条例》、《安庆市市直机关公务接待管理暂行办法》（财行〔</w:t>
      </w:r>
      <w:r>
        <w:rPr>
          <w:rFonts w:ascii="??_GB2312" w:eastAsia="Times New Roman" w:hAnsi="仿宋"/>
          <w:szCs w:val="32"/>
        </w:rPr>
        <w:t>2015</w:t>
      </w:r>
      <w:r>
        <w:rPr>
          <w:rFonts w:ascii="??_GB2312" w:eastAsia="Times New Roman" w:hAnsi="仿宋"/>
          <w:szCs w:val="32"/>
        </w:rPr>
        <w:t>〕</w:t>
      </w:r>
      <w:r>
        <w:rPr>
          <w:rFonts w:ascii="??_GB2312" w:eastAsia="Times New Roman" w:hAnsi="仿宋"/>
          <w:szCs w:val="32"/>
        </w:rPr>
        <w:t>53</w:t>
      </w:r>
      <w:r>
        <w:rPr>
          <w:rFonts w:ascii="??_GB2312" w:eastAsia="Times New Roman" w:hAnsi="仿宋"/>
          <w:szCs w:val="32"/>
        </w:rPr>
        <w:t>号）相关规定。</w:t>
      </w:r>
    </w:p>
    <w:p w:rsidR="00932443" w:rsidRDefault="00932443">
      <w:pPr>
        <w:ind w:firstLineChars="200" w:firstLine="628"/>
        <w:rPr>
          <w:rFonts w:ascii="??_GB2312" w:eastAsia="Times New Roman" w:hAnsi="仿宋"/>
          <w:szCs w:val="32"/>
        </w:rPr>
      </w:pPr>
    </w:p>
    <w:p w:rsidR="00932443" w:rsidRDefault="00932443">
      <w:pPr>
        <w:ind w:firstLineChars="200" w:firstLine="628"/>
        <w:rPr>
          <w:rFonts w:ascii="Arial" w:eastAsia="Times New Roman" w:hAnsi="Arial" w:cs="Arial"/>
          <w:color w:val="121212"/>
          <w:spacing w:val="30"/>
          <w:sz w:val="27"/>
          <w:szCs w:val="27"/>
        </w:rPr>
      </w:pPr>
      <w:r>
        <w:rPr>
          <w:rFonts w:ascii="??_GB2312" w:eastAsia="Times New Roman" w:hAnsi="仿宋"/>
          <w:szCs w:val="32"/>
        </w:rPr>
        <w:t>联系方式：中共安庆市委统战部</w:t>
      </w:r>
      <w:r>
        <w:rPr>
          <w:rFonts w:ascii="??_GB2312" w:eastAsia="Times New Roman" w:hAnsi="仿宋"/>
          <w:szCs w:val="32"/>
        </w:rPr>
        <w:t>   </w:t>
      </w:r>
      <w:r>
        <w:rPr>
          <w:rFonts w:ascii="??_GB2312" w:eastAsia="Times New Roman" w:hAnsi="仿宋"/>
          <w:szCs w:val="32"/>
        </w:rPr>
        <w:t>政务公开</w:t>
      </w:r>
      <w:r>
        <w:rPr>
          <w:rFonts w:ascii="??_GB2312" w:eastAsia="Times New Roman" w:hAnsi="仿宋"/>
          <w:szCs w:val="32"/>
        </w:rPr>
        <w:t>tzbzrj@163.com</w:t>
      </w:r>
      <w:r>
        <w:rPr>
          <w:rFonts w:ascii="??_GB2312" w:eastAsia="Times New Roman" w:hAnsi="仿宋"/>
          <w:szCs w:val="32"/>
        </w:rPr>
        <w:t>。</w:t>
      </w:r>
    </w:p>
    <w:p w:rsidR="00932443" w:rsidRDefault="00932443">
      <w:pPr>
        <w:ind w:firstLineChars="200" w:firstLine="628"/>
        <w:rPr>
          <w:rFonts w:ascii="??_GB2312" w:eastAsia="Times New Roman" w:hAnsi="仿宋"/>
          <w:szCs w:val="32"/>
        </w:rPr>
      </w:pPr>
    </w:p>
    <w:p w:rsidR="00932443" w:rsidRDefault="00932443">
      <w:pPr>
        <w:pStyle w:val="NormalWeb"/>
        <w:spacing w:before="0" w:beforeAutospacing="0" w:after="0" w:afterAutospacing="0" w:line="600" w:lineRule="exact"/>
        <w:ind w:firstLineChars="200" w:firstLine="628"/>
        <w:jc w:val="both"/>
        <w:rPr>
          <w:rFonts w:ascii="??_GB2312" w:eastAsia="Times New Roman" w:hAnsi="仿宋" w:cs="Times New Roman"/>
          <w:i/>
          <w:kern w:val="2"/>
          <w:sz w:val="32"/>
          <w:szCs w:val="32"/>
        </w:rPr>
      </w:pPr>
    </w:p>
    <w:p w:rsidR="00932443" w:rsidRDefault="00932443"/>
    <w:sectPr w:rsidR="00932443" w:rsidSect="009E6E78">
      <w:footerReference w:type="even" r:id="rId6"/>
      <w:footerReference w:type="default" r:id="rId7"/>
      <w:pgSz w:w="16838" w:h="11906" w:orient="landscape"/>
      <w:pgMar w:top="1588" w:right="2155" w:bottom="1531" w:left="1588" w:header="0" w:footer="1588" w:gutter="0"/>
      <w:cols w:space="720"/>
      <w:docGrid w:type="linesAndChars" w:linePitch="569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43" w:rsidRDefault="00932443" w:rsidP="009E6E78">
      <w:r>
        <w:separator/>
      </w:r>
    </w:p>
  </w:endnote>
  <w:endnote w:type="continuationSeparator" w:id="0">
    <w:p w:rsidR="00932443" w:rsidRDefault="00932443" w:rsidP="009E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43" w:rsidRDefault="00932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32443" w:rsidRDefault="009324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43" w:rsidRDefault="00932443">
    <w:pPr>
      <w:pStyle w:val="Footer"/>
      <w:framePr w:wrap="around" w:vAnchor="text" w:hAnchor="margin" w:xAlign="right" w:y="1"/>
      <w:rPr>
        <w:rStyle w:val="PageNumber"/>
        <w:rFonts w:ascii="??_GB2312"/>
        <w:sz w:val="28"/>
      </w:rPr>
    </w:pPr>
    <w:r>
      <w:rPr>
        <w:rStyle w:val="PageNumber"/>
        <w:rFonts w:ascii="??_GB2312" w:eastAsia="Times New Roman"/>
        <w:sz w:val="28"/>
      </w:rPr>
      <w:t>-</w:t>
    </w:r>
    <w:r>
      <w:rPr>
        <w:rStyle w:val="PageNumber"/>
        <w:rFonts w:ascii="??_GB2312" w:eastAsia="Times New Roman"/>
        <w:sz w:val="28"/>
        <w:szCs w:val="28"/>
      </w:rPr>
      <w:fldChar w:fldCharType="begin"/>
    </w:r>
    <w:r>
      <w:rPr>
        <w:rStyle w:val="PageNumber"/>
        <w:rFonts w:ascii="??_GB2312" w:eastAsia="Times New Roman"/>
        <w:sz w:val="28"/>
        <w:szCs w:val="28"/>
      </w:rPr>
      <w:instrText xml:space="preserve"> PAGE </w:instrText>
    </w:r>
    <w:r>
      <w:rPr>
        <w:rStyle w:val="PageNumber"/>
        <w:rFonts w:ascii="??_GB2312" w:eastAsia="Times New Roman"/>
        <w:sz w:val="28"/>
        <w:szCs w:val="28"/>
      </w:rPr>
      <w:fldChar w:fldCharType="separate"/>
    </w:r>
    <w:r>
      <w:rPr>
        <w:rStyle w:val="PageNumber"/>
        <w:rFonts w:ascii="??_GB2312" w:eastAsia="Times New Roman"/>
        <w:noProof/>
        <w:sz w:val="28"/>
        <w:szCs w:val="28"/>
      </w:rPr>
      <w:t>4</w:t>
    </w:r>
    <w:r>
      <w:rPr>
        <w:rStyle w:val="PageNumber"/>
        <w:rFonts w:ascii="??_GB2312" w:eastAsia="Times New Roman"/>
        <w:sz w:val="28"/>
        <w:szCs w:val="28"/>
      </w:rPr>
      <w:fldChar w:fldCharType="end"/>
    </w:r>
    <w:r>
      <w:rPr>
        <w:rStyle w:val="PageNumber"/>
        <w:rFonts w:ascii="??_GB2312" w:eastAsia="Times New Roman"/>
        <w:sz w:val="28"/>
        <w:szCs w:val="28"/>
      </w:rPr>
      <w:t>-</w:t>
    </w:r>
  </w:p>
  <w:p w:rsidR="00932443" w:rsidRDefault="00932443">
    <w:pPr>
      <w:pStyle w:val="Footer"/>
      <w:ind w:right="360"/>
      <w:jc w:val="right"/>
      <w:rPr>
        <w:rFonts w:ascii="??_GB2312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43" w:rsidRDefault="00932443" w:rsidP="009E6E78">
      <w:r>
        <w:separator/>
      </w:r>
    </w:p>
  </w:footnote>
  <w:footnote w:type="continuationSeparator" w:id="0">
    <w:p w:rsidR="00932443" w:rsidRDefault="00932443" w:rsidP="009E6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E78"/>
    <w:rsid w:val="000B4B59"/>
    <w:rsid w:val="00762834"/>
    <w:rsid w:val="00932443"/>
    <w:rsid w:val="009E6E78"/>
    <w:rsid w:val="00F35029"/>
    <w:rsid w:val="24BA2AF7"/>
    <w:rsid w:val="41003014"/>
    <w:rsid w:val="786B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78"/>
    <w:pPr>
      <w:widowControl w:val="0"/>
      <w:jc w:val="both"/>
    </w:pPr>
    <w:rPr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6E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5839"/>
    <w:rPr>
      <w:sz w:val="18"/>
      <w:szCs w:val="18"/>
    </w:rPr>
  </w:style>
  <w:style w:type="paragraph" w:styleId="NormalWeb">
    <w:name w:val="Normal (Web)"/>
    <w:basedOn w:val="Normal"/>
    <w:uiPriority w:val="99"/>
    <w:rsid w:val="009E6E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E6E78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9E6E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安庆市委统战部2017年一般公共预算财政拨款“三公”经费支出决算情况说明</dc:title>
  <dc:subject/>
  <dc:creator>Administrator</dc:creator>
  <cp:keywords/>
  <dc:description/>
  <cp:lastModifiedBy>y</cp:lastModifiedBy>
  <cp:revision>2</cp:revision>
  <dcterms:created xsi:type="dcterms:W3CDTF">2018-09-04T07:40:00Z</dcterms:created>
  <dcterms:modified xsi:type="dcterms:W3CDTF">2018-09-04T07:40:00Z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